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DD" w:rsidRDefault="00522BDD" w:rsidP="00522BDD">
      <w:pPr>
        <w:shd w:val="clear" w:color="auto" w:fill="FFFFFF"/>
        <w:spacing w:before="150" w:after="150" w:line="240" w:lineRule="auto"/>
        <w:jc w:val="both"/>
        <w:outlineLvl w:val="1"/>
        <w:rPr>
          <w:rFonts w:ascii="Arial" w:eastAsia="Times New Roman" w:hAnsi="Arial" w:cs="Arial"/>
          <w:color w:val="B31D34"/>
          <w:sz w:val="36"/>
          <w:szCs w:val="36"/>
          <w:lang w:eastAsia="pl-PL"/>
        </w:rPr>
      </w:pPr>
    </w:p>
    <w:p w:rsidR="00522BDD" w:rsidRDefault="00522BDD" w:rsidP="00522BDD">
      <w:pPr>
        <w:shd w:val="clear" w:color="auto" w:fill="FFFFFF"/>
        <w:spacing w:before="150" w:after="150" w:line="240" w:lineRule="auto"/>
        <w:outlineLvl w:val="1"/>
        <w:rPr>
          <w:rFonts w:ascii="Arial" w:eastAsia="Times New Roman" w:hAnsi="Arial" w:cs="Arial"/>
          <w:color w:val="B31D34"/>
          <w:sz w:val="36"/>
          <w:szCs w:val="36"/>
          <w:lang w:eastAsia="pl-PL"/>
        </w:rPr>
      </w:pPr>
      <w:r>
        <w:rPr>
          <w:noProof/>
          <w:lang w:eastAsia="pl-PL"/>
        </w:rPr>
        <w:drawing>
          <wp:inline distT="0" distB="0" distL="0" distR="0" wp14:anchorId="2AF67426" wp14:editId="5E5D4C5A">
            <wp:extent cx="5715000" cy="2009775"/>
            <wp:effectExtent l="0" t="0" r="0" b="9525"/>
            <wp:docPr id="1" name="Obraz 1" descr="Znalezione obrazy dla zapytania przedsz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przedszko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009775"/>
                    </a:xfrm>
                    <a:prstGeom prst="rect">
                      <a:avLst/>
                    </a:prstGeom>
                    <a:noFill/>
                    <a:ln>
                      <a:noFill/>
                    </a:ln>
                  </pic:spPr>
                </pic:pic>
              </a:graphicData>
            </a:graphic>
          </wp:inline>
        </w:drawing>
      </w:r>
    </w:p>
    <w:p w:rsidR="00522BDD" w:rsidRDefault="00522BDD" w:rsidP="00522BDD">
      <w:pPr>
        <w:shd w:val="clear" w:color="auto" w:fill="FFFFFF"/>
        <w:spacing w:before="150" w:after="150" w:line="240" w:lineRule="auto"/>
        <w:jc w:val="both"/>
        <w:outlineLvl w:val="1"/>
        <w:rPr>
          <w:rFonts w:ascii="Arial" w:eastAsia="Times New Roman" w:hAnsi="Arial" w:cs="Arial"/>
          <w:color w:val="B31D34"/>
          <w:sz w:val="36"/>
          <w:szCs w:val="36"/>
          <w:lang w:eastAsia="pl-PL"/>
        </w:rPr>
      </w:pPr>
    </w:p>
    <w:p w:rsidR="00522BDD" w:rsidRDefault="00522BDD" w:rsidP="00522BDD">
      <w:pPr>
        <w:shd w:val="clear" w:color="auto" w:fill="FFFFFF"/>
        <w:spacing w:before="150" w:after="150" w:line="240" w:lineRule="auto"/>
        <w:jc w:val="both"/>
        <w:outlineLvl w:val="1"/>
        <w:rPr>
          <w:rFonts w:ascii="Arial" w:eastAsia="Times New Roman" w:hAnsi="Arial" w:cs="Arial"/>
          <w:color w:val="B31D34"/>
          <w:sz w:val="36"/>
          <w:szCs w:val="36"/>
          <w:lang w:eastAsia="pl-PL"/>
        </w:rPr>
      </w:pPr>
    </w:p>
    <w:p w:rsidR="00522BDD" w:rsidRPr="00522BDD" w:rsidRDefault="00522BDD" w:rsidP="00522BDD">
      <w:pPr>
        <w:shd w:val="clear" w:color="auto" w:fill="FFFFFF"/>
        <w:spacing w:before="150" w:after="150" w:line="240" w:lineRule="auto"/>
        <w:jc w:val="both"/>
        <w:outlineLvl w:val="1"/>
        <w:rPr>
          <w:rFonts w:ascii="Arial" w:eastAsia="Times New Roman" w:hAnsi="Arial" w:cs="Arial"/>
          <w:color w:val="B31D34"/>
          <w:sz w:val="36"/>
          <w:szCs w:val="36"/>
          <w:lang w:eastAsia="pl-PL"/>
        </w:rPr>
      </w:pPr>
      <w:r w:rsidRPr="00522BDD">
        <w:rPr>
          <w:rFonts w:ascii="Arial" w:eastAsia="Times New Roman" w:hAnsi="Arial" w:cs="Arial"/>
          <w:color w:val="B31D34"/>
          <w:sz w:val="36"/>
          <w:szCs w:val="36"/>
          <w:lang w:eastAsia="pl-PL"/>
        </w:rPr>
        <w:t>Pierwsze dni w przedszkolu</w:t>
      </w:r>
    </w:p>
    <w:p w:rsidR="00522BDD" w:rsidRPr="00522BDD" w:rsidRDefault="00522BDD" w:rsidP="00522BDD">
      <w:pPr>
        <w:shd w:val="clear" w:color="auto" w:fill="FFFFFF"/>
        <w:spacing w:after="0" w:line="240" w:lineRule="auto"/>
        <w:jc w:val="both"/>
        <w:rPr>
          <w:rFonts w:ascii="Arial" w:eastAsia="Times New Roman" w:hAnsi="Arial" w:cs="Arial"/>
          <w:color w:val="444444"/>
          <w:sz w:val="21"/>
          <w:szCs w:val="21"/>
          <w:lang w:eastAsia="pl-PL"/>
        </w:rPr>
      </w:pPr>
      <w:r w:rsidRPr="00522BDD">
        <w:rPr>
          <w:rFonts w:ascii="Arial" w:eastAsia="Times New Roman" w:hAnsi="Arial" w:cs="Arial"/>
          <w:color w:val="444444"/>
          <w:sz w:val="21"/>
          <w:szCs w:val="21"/>
          <w:lang w:eastAsia="pl-PL"/>
        </w:rPr>
        <w:t>Pierwsze dni w przedszkolu to zawsze okres trudny zarówno dla dziecka, jak i jego rodziców. </w:t>
      </w:r>
      <w:r w:rsidRPr="00522BDD">
        <w:rPr>
          <w:rFonts w:ascii="Arial" w:eastAsia="Times New Roman" w:hAnsi="Arial" w:cs="Arial"/>
          <w:b/>
          <w:bCs/>
          <w:color w:val="444444"/>
          <w:sz w:val="21"/>
          <w:szCs w:val="21"/>
          <w:lang w:eastAsia="pl-PL"/>
        </w:rPr>
        <w:t>Najgorzej mają oczywiście te szkraby, które do przedszkola idą po raz pierwszy w życiu – gdyż w przedszkolu organizacja dnia i zasady obowiązujące są zupełnie inne niż w domu</w:t>
      </w:r>
      <w:proofErr w:type="gramStart"/>
      <w:r w:rsidRPr="00522BDD">
        <w:rPr>
          <w:rFonts w:ascii="Arial" w:eastAsia="Times New Roman" w:hAnsi="Arial" w:cs="Arial"/>
          <w:b/>
          <w:bCs/>
          <w:color w:val="444444"/>
          <w:sz w:val="21"/>
          <w:szCs w:val="21"/>
          <w:lang w:eastAsia="pl-PL"/>
        </w:rPr>
        <w:t>, </w:t>
      </w:r>
      <w:r w:rsidRPr="00522BDD">
        <w:rPr>
          <w:rFonts w:ascii="Arial" w:eastAsia="Times New Roman" w:hAnsi="Arial" w:cs="Arial"/>
          <w:color w:val="444444"/>
          <w:sz w:val="21"/>
          <w:szCs w:val="21"/>
          <w:lang w:eastAsia="pl-PL"/>
        </w:rPr>
        <w:t>a</w:t>
      </w:r>
      <w:proofErr w:type="gramEnd"/>
      <w:r w:rsidRPr="00522BDD">
        <w:rPr>
          <w:rFonts w:ascii="Arial" w:eastAsia="Times New Roman" w:hAnsi="Arial" w:cs="Arial"/>
          <w:color w:val="444444"/>
          <w:sz w:val="21"/>
          <w:szCs w:val="21"/>
          <w:lang w:eastAsia="pl-PL"/>
        </w:rPr>
        <w:t xml:space="preserve"> więc </w:t>
      </w:r>
      <w:r>
        <w:rPr>
          <w:rFonts w:ascii="Arial" w:eastAsia="Times New Roman" w:hAnsi="Arial" w:cs="Arial"/>
          <w:color w:val="444444"/>
          <w:sz w:val="21"/>
          <w:szCs w:val="21"/>
          <w:lang w:eastAsia="pl-PL"/>
        </w:rPr>
        <w:t xml:space="preserve">w </w:t>
      </w:r>
      <w:r w:rsidRPr="00522BDD">
        <w:rPr>
          <w:rFonts w:ascii="Arial" w:eastAsia="Times New Roman" w:hAnsi="Arial" w:cs="Arial"/>
          <w:color w:val="444444"/>
          <w:sz w:val="21"/>
          <w:szCs w:val="21"/>
          <w:lang w:eastAsia="pl-PL"/>
        </w:rPr>
        <w:t>miejscu które dobrze znają i do którego są przyzwyczajone</w:t>
      </w:r>
      <w:r w:rsidRPr="00522BDD">
        <w:rPr>
          <w:rFonts w:ascii="Arial" w:eastAsia="Times New Roman" w:hAnsi="Arial" w:cs="Arial"/>
          <w:b/>
          <w:bCs/>
          <w:color w:val="444444"/>
          <w:sz w:val="21"/>
          <w:szCs w:val="21"/>
          <w:lang w:eastAsia="pl-PL"/>
        </w:rPr>
        <w:t>.</w:t>
      </w:r>
      <w:r w:rsidRPr="00522BDD">
        <w:rPr>
          <w:rFonts w:ascii="Arial" w:eastAsia="Times New Roman" w:hAnsi="Arial" w:cs="Arial"/>
          <w:color w:val="444444"/>
          <w:sz w:val="21"/>
          <w:szCs w:val="21"/>
          <w:lang w:eastAsia="pl-PL"/>
        </w:rPr>
        <w:t> Nie mniejszym przeżyciem bywa też zmiana przedszkola, albo powrót po wakacyjnej przerwie. Nowe miejsce, nowe panie, nowe dzieci, zupełnie nowe sytuacje to zawsze duży stres. Nic dziwnego, że czasem pojawia się </w:t>
      </w:r>
      <w:r>
        <w:rPr>
          <w:rFonts w:ascii="Arial" w:eastAsia="Times New Roman" w:hAnsi="Arial" w:cs="Arial"/>
          <w:color w:val="444444"/>
          <w:sz w:val="21"/>
          <w:szCs w:val="21"/>
          <w:lang w:eastAsia="pl-PL"/>
        </w:rPr>
        <w:t>niechęć do przedszkola.</w:t>
      </w:r>
      <w:r w:rsidRPr="00522BDD">
        <w:rPr>
          <w:rFonts w:ascii="Arial" w:eastAsia="Times New Roman" w:hAnsi="Arial" w:cs="Arial"/>
          <w:color w:val="444444"/>
          <w:sz w:val="21"/>
          <w:szCs w:val="21"/>
          <w:lang w:eastAsia="pl-PL"/>
        </w:rPr>
        <w:t xml:space="preserve"> Z tego względu szczególnie ciężkie bywają poranne rozstania. </w:t>
      </w:r>
    </w:p>
    <w:p w:rsidR="00522BDD" w:rsidRPr="00522BDD" w:rsidRDefault="00522BDD" w:rsidP="00522BDD">
      <w:pPr>
        <w:shd w:val="clear" w:color="auto" w:fill="FFFFFF"/>
        <w:spacing w:before="150" w:after="150" w:line="240" w:lineRule="auto"/>
        <w:jc w:val="both"/>
        <w:outlineLvl w:val="1"/>
        <w:rPr>
          <w:rFonts w:ascii="Arial" w:eastAsia="Times New Roman" w:hAnsi="Arial" w:cs="Arial"/>
          <w:color w:val="B31D34"/>
          <w:sz w:val="36"/>
          <w:szCs w:val="36"/>
          <w:lang w:eastAsia="pl-PL"/>
        </w:rPr>
      </w:pPr>
      <w:r w:rsidRPr="00522BDD">
        <w:rPr>
          <w:rFonts w:ascii="Arial" w:eastAsia="Times New Roman" w:hAnsi="Arial" w:cs="Arial"/>
          <w:color w:val="B31D34"/>
          <w:sz w:val="36"/>
          <w:szCs w:val="36"/>
          <w:lang w:eastAsia="pl-PL"/>
        </w:rPr>
        <w:t>Jak ułatwić dziecku początek dnia w przedszkolu?</w:t>
      </w:r>
    </w:p>
    <w:p w:rsidR="00522BDD" w:rsidRPr="00522BDD" w:rsidRDefault="00522BDD" w:rsidP="00522BDD">
      <w:pPr>
        <w:numPr>
          <w:ilvl w:val="0"/>
          <w:numId w:val="1"/>
        </w:numPr>
        <w:shd w:val="clear" w:color="auto" w:fill="FFFFFF"/>
        <w:spacing w:after="0" w:line="240" w:lineRule="auto"/>
        <w:ind w:left="375"/>
        <w:jc w:val="both"/>
        <w:rPr>
          <w:rFonts w:ascii="inherit" w:eastAsia="Times New Roman" w:hAnsi="inherit" w:cs="Arial"/>
          <w:color w:val="444444"/>
          <w:sz w:val="21"/>
          <w:szCs w:val="21"/>
          <w:lang w:eastAsia="pl-PL"/>
        </w:rPr>
      </w:pPr>
      <w:r w:rsidRPr="00522BDD">
        <w:rPr>
          <w:rFonts w:ascii="inherit" w:eastAsia="Times New Roman" w:hAnsi="inherit" w:cs="Arial"/>
          <w:b/>
          <w:bCs/>
          <w:color w:val="444444"/>
          <w:sz w:val="21"/>
          <w:szCs w:val="21"/>
          <w:lang w:eastAsia="pl-PL"/>
        </w:rPr>
        <w:t>Nie przeciągaj pożegnania w szatni</w:t>
      </w:r>
      <w:r w:rsidRPr="00522BDD">
        <w:rPr>
          <w:rFonts w:ascii="inherit" w:eastAsia="Times New Roman" w:hAnsi="inherit" w:cs="Arial"/>
          <w:color w:val="444444"/>
          <w:sz w:val="21"/>
          <w:szCs w:val="21"/>
          <w:lang w:eastAsia="pl-PL"/>
        </w:rPr>
        <w:t> – pomóż dziecku się rozebrać, pocałuj je na pożegnanie i wyjdź. Im dłużej się żegnacie, tym trudniej będzie dziecku się z Tobą rozstać.</w:t>
      </w:r>
    </w:p>
    <w:p w:rsidR="00522BDD" w:rsidRPr="00522BDD" w:rsidRDefault="00522BDD" w:rsidP="00522BDD">
      <w:pPr>
        <w:numPr>
          <w:ilvl w:val="0"/>
          <w:numId w:val="1"/>
        </w:numPr>
        <w:shd w:val="clear" w:color="auto" w:fill="FFFFFF"/>
        <w:spacing w:after="0" w:line="240" w:lineRule="auto"/>
        <w:ind w:left="375"/>
        <w:jc w:val="both"/>
        <w:rPr>
          <w:rFonts w:ascii="inherit" w:eastAsia="Times New Roman" w:hAnsi="inherit" w:cs="Arial"/>
          <w:color w:val="444444"/>
          <w:sz w:val="21"/>
          <w:szCs w:val="21"/>
          <w:lang w:eastAsia="pl-PL"/>
        </w:rPr>
      </w:pPr>
      <w:r w:rsidRPr="00522BDD">
        <w:rPr>
          <w:rFonts w:ascii="inherit" w:eastAsia="Times New Roman" w:hAnsi="inherit" w:cs="Arial"/>
          <w:b/>
          <w:bCs/>
          <w:color w:val="444444"/>
          <w:sz w:val="21"/>
          <w:szCs w:val="21"/>
          <w:lang w:eastAsia="pl-PL"/>
        </w:rPr>
        <w:t xml:space="preserve">Nie zabieraj dziecka do </w:t>
      </w:r>
      <w:proofErr w:type="gramStart"/>
      <w:r w:rsidRPr="00522BDD">
        <w:rPr>
          <w:rFonts w:ascii="inherit" w:eastAsia="Times New Roman" w:hAnsi="inherit" w:cs="Arial"/>
          <w:b/>
          <w:bCs/>
          <w:color w:val="444444"/>
          <w:sz w:val="21"/>
          <w:szCs w:val="21"/>
          <w:lang w:eastAsia="pl-PL"/>
        </w:rPr>
        <w:t>domu kiedy</w:t>
      </w:r>
      <w:proofErr w:type="gramEnd"/>
      <w:r w:rsidRPr="00522BDD">
        <w:rPr>
          <w:rFonts w:ascii="inherit" w:eastAsia="Times New Roman" w:hAnsi="inherit" w:cs="Arial"/>
          <w:b/>
          <w:bCs/>
          <w:color w:val="444444"/>
          <w:sz w:val="21"/>
          <w:szCs w:val="21"/>
          <w:lang w:eastAsia="pl-PL"/>
        </w:rPr>
        <w:t xml:space="preserve"> płacze przy rozstaniu</w:t>
      </w:r>
      <w:r w:rsidRPr="00522BDD">
        <w:rPr>
          <w:rFonts w:ascii="inherit" w:eastAsia="Times New Roman" w:hAnsi="inherit" w:cs="Arial"/>
          <w:color w:val="444444"/>
          <w:sz w:val="21"/>
          <w:szCs w:val="21"/>
          <w:lang w:eastAsia="pl-PL"/>
        </w:rPr>
        <w:t xml:space="preserve"> – w ten sposób nie pomagasz mu w trudnej sytuacji, tylko uczysz wytrwałości. Jeśli zrobisz </w:t>
      </w:r>
      <w:proofErr w:type="gramStart"/>
      <w:r w:rsidRPr="00522BDD">
        <w:rPr>
          <w:rFonts w:ascii="inherit" w:eastAsia="Times New Roman" w:hAnsi="inherit" w:cs="Arial"/>
          <w:color w:val="444444"/>
          <w:sz w:val="21"/>
          <w:szCs w:val="21"/>
          <w:lang w:eastAsia="pl-PL"/>
        </w:rPr>
        <w:t>to choć</w:t>
      </w:r>
      <w:proofErr w:type="gramEnd"/>
      <w:r w:rsidRPr="00522BDD">
        <w:rPr>
          <w:rFonts w:ascii="inherit" w:eastAsia="Times New Roman" w:hAnsi="inherit" w:cs="Arial"/>
          <w:color w:val="444444"/>
          <w:sz w:val="21"/>
          <w:szCs w:val="21"/>
          <w:lang w:eastAsia="pl-PL"/>
        </w:rPr>
        <w:t xml:space="preserve"> raz będzie wiedziało, że łzami można dużo wymusić. Możesz być pewna, że przy kolejnej okazji będzie płakało jeszcze bardziej.</w:t>
      </w:r>
    </w:p>
    <w:p w:rsidR="00522BDD" w:rsidRPr="00522BDD" w:rsidRDefault="00522BDD" w:rsidP="00522BDD">
      <w:pPr>
        <w:numPr>
          <w:ilvl w:val="0"/>
          <w:numId w:val="1"/>
        </w:numPr>
        <w:shd w:val="clear" w:color="auto" w:fill="FFFFFF"/>
        <w:spacing w:after="0" w:line="240" w:lineRule="auto"/>
        <w:ind w:left="375"/>
        <w:jc w:val="both"/>
        <w:rPr>
          <w:rFonts w:ascii="inherit" w:eastAsia="Times New Roman" w:hAnsi="inherit" w:cs="Arial"/>
          <w:color w:val="444444"/>
          <w:sz w:val="21"/>
          <w:szCs w:val="21"/>
          <w:lang w:eastAsia="pl-PL"/>
        </w:rPr>
      </w:pPr>
      <w:r w:rsidRPr="00522BDD">
        <w:rPr>
          <w:rFonts w:ascii="inherit" w:eastAsia="Times New Roman" w:hAnsi="inherit" w:cs="Arial"/>
          <w:b/>
          <w:bCs/>
          <w:color w:val="444444"/>
          <w:sz w:val="21"/>
          <w:szCs w:val="21"/>
          <w:lang w:eastAsia="pl-PL"/>
        </w:rPr>
        <w:t xml:space="preserve">Nie </w:t>
      </w:r>
      <w:proofErr w:type="gramStart"/>
      <w:r w:rsidRPr="00522BDD">
        <w:rPr>
          <w:rFonts w:ascii="inherit" w:eastAsia="Times New Roman" w:hAnsi="inherit" w:cs="Arial"/>
          <w:b/>
          <w:bCs/>
          <w:color w:val="444444"/>
          <w:sz w:val="21"/>
          <w:szCs w:val="21"/>
          <w:lang w:eastAsia="pl-PL"/>
        </w:rPr>
        <w:t>obiecuj: jeśli</w:t>
      </w:r>
      <w:proofErr w:type="gramEnd"/>
      <w:r w:rsidRPr="00522BDD">
        <w:rPr>
          <w:rFonts w:ascii="inherit" w:eastAsia="Times New Roman" w:hAnsi="inherit" w:cs="Arial"/>
          <w:b/>
          <w:bCs/>
          <w:color w:val="444444"/>
          <w:sz w:val="21"/>
          <w:szCs w:val="21"/>
          <w:lang w:eastAsia="pl-PL"/>
        </w:rPr>
        <w:t xml:space="preserve"> pójdziesz do przedszkola kupię Ci zabawkę</w:t>
      </w:r>
      <w:r w:rsidRPr="00522BDD">
        <w:rPr>
          <w:rFonts w:ascii="inherit" w:eastAsia="Times New Roman" w:hAnsi="inherit" w:cs="Arial"/>
          <w:color w:val="444444"/>
          <w:sz w:val="21"/>
          <w:szCs w:val="21"/>
          <w:lang w:eastAsia="pl-PL"/>
        </w:rPr>
        <w:t> – oczywiście możesz dziecku dać mały prezencik przy odbieraniu go z przedszkola, ale nie może on być formą przekupstwa.</w:t>
      </w:r>
    </w:p>
    <w:p w:rsidR="00522BDD" w:rsidRPr="00522BDD" w:rsidRDefault="00522BDD" w:rsidP="00522BDD">
      <w:pPr>
        <w:numPr>
          <w:ilvl w:val="0"/>
          <w:numId w:val="1"/>
        </w:numPr>
        <w:shd w:val="clear" w:color="auto" w:fill="FFFFFF"/>
        <w:spacing w:after="0" w:line="240" w:lineRule="auto"/>
        <w:ind w:left="375"/>
        <w:jc w:val="both"/>
        <w:rPr>
          <w:rFonts w:ascii="inherit" w:eastAsia="Times New Roman" w:hAnsi="inherit" w:cs="Arial"/>
          <w:color w:val="444444"/>
          <w:sz w:val="21"/>
          <w:szCs w:val="21"/>
          <w:lang w:eastAsia="pl-PL"/>
        </w:rPr>
      </w:pPr>
      <w:r w:rsidRPr="00522BDD">
        <w:rPr>
          <w:rFonts w:ascii="inherit" w:eastAsia="Times New Roman" w:hAnsi="inherit" w:cs="Arial"/>
          <w:b/>
          <w:bCs/>
          <w:color w:val="444444"/>
          <w:sz w:val="21"/>
          <w:szCs w:val="21"/>
          <w:lang w:eastAsia="pl-PL"/>
        </w:rPr>
        <w:t>Kontroluj to, co mówisz</w:t>
      </w:r>
      <w:r w:rsidRPr="00522BDD">
        <w:rPr>
          <w:rFonts w:ascii="inherit" w:eastAsia="Times New Roman" w:hAnsi="inherit" w:cs="Arial"/>
          <w:color w:val="444444"/>
          <w:sz w:val="21"/>
          <w:szCs w:val="21"/>
          <w:lang w:eastAsia="pl-PL"/>
        </w:rPr>
        <w:t>. To bardzo ważne. Zamiast: już możemy wracać do domu, powiedz: teraz idziemy do domu. Różnica jest niby niewielka, ale zauważ, że pierwsze zdanie ma negatywny wydźwięk. Sugeruje, że przedszkole jest dla dziecka sytuacją przymusową, drugie – nie, jest neutralne.</w:t>
      </w:r>
    </w:p>
    <w:p w:rsidR="00522BDD" w:rsidRPr="00522BDD" w:rsidRDefault="00522BDD" w:rsidP="00522BDD">
      <w:pPr>
        <w:numPr>
          <w:ilvl w:val="0"/>
          <w:numId w:val="1"/>
        </w:numPr>
        <w:shd w:val="clear" w:color="auto" w:fill="FFFFFF"/>
        <w:spacing w:after="0" w:line="240" w:lineRule="auto"/>
        <w:ind w:left="375"/>
        <w:jc w:val="both"/>
        <w:rPr>
          <w:rFonts w:ascii="inherit" w:eastAsia="Times New Roman" w:hAnsi="inherit" w:cs="Arial"/>
          <w:color w:val="444444"/>
          <w:sz w:val="21"/>
          <w:szCs w:val="21"/>
          <w:lang w:eastAsia="pl-PL"/>
        </w:rPr>
      </w:pPr>
      <w:r w:rsidRPr="00522BDD">
        <w:rPr>
          <w:rFonts w:ascii="inherit" w:eastAsia="Times New Roman" w:hAnsi="inherit" w:cs="Arial"/>
          <w:b/>
          <w:bCs/>
          <w:color w:val="444444"/>
          <w:sz w:val="21"/>
          <w:szCs w:val="21"/>
          <w:lang w:eastAsia="pl-PL"/>
        </w:rPr>
        <w:t xml:space="preserve">Nie wymuszaj na dziecku żeby zaraz po przyjściu do domu opowiedziało, co wydarzyło się w </w:t>
      </w:r>
      <w:proofErr w:type="gramStart"/>
      <w:r w:rsidRPr="00522BDD">
        <w:rPr>
          <w:rFonts w:ascii="inherit" w:eastAsia="Times New Roman" w:hAnsi="inherit" w:cs="Arial"/>
          <w:b/>
          <w:bCs/>
          <w:color w:val="444444"/>
          <w:sz w:val="21"/>
          <w:szCs w:val="21"/>
          <w:lang w:eastAsia="pl-PL"/>
        </w:rPr>
        <w:t>przedszkolu</w:t>
      </w:r>
      <w:proofErr w:type="gramEnd"/>
      <w:r w:rsidRPr="00522BDD">
        <w:rPr>
          <w:rFonts w:ascii="inherit" w:eastAsia="Times New Roman" w:hAnsi="inherit" w:cs="Arial"/>
          <w:b/>
          <w:bCs/>
          <w:color w:val="444444"/>
          <w:sz w:val="21"/>
          <w:szCs w:val="21"/>
          <w:lang w:eastAsia="pl-PL"/>
        </w:rPr>
        <w:t>.</w:t>
      </w:r>
      <w:r w:rsidRPr="00522BDD">
        <w:rPr>
          <w:rFonts w:ascii="inherit" w:eastAsia="Times New Roman" w:hAnsi="inherit" w:cs="Arial"/>
          <w:color w:val="444444"/>
          <w:sz w:val="21"/>
          <w:szCs w:val="21"/>
          <w:lang w:eastAsia="pl-PL"/>
        </w:rPr>
        <w:t> To powoduje niepotrzebny stres. Lepiej poczekać, aż dziecko samo poruszy temat.</w:t>
      </w:r>
    </w:p>
    <w:p w:rsidR="00522BDD" w:rsidRPr="00522BDD" w:rsidRDefault="00522BDD" w:rsidP="00522BDD">
      <w:pPr>
        <w:numPr>
          <w:ilvl w:val="0"/>
          <w:numId w:val="1"/>
        </w:numPr>
        <w:shd w:val="clear" w:color="auto" w:fill="FFFFFF"/>
        <w:spacing w:after="0" w:line="240" w:lineRule="auto"/>
        <w:ind w:left="375"/>
        <w:jc w:val="both"/>
        <w:rPr>
          <w:rFonts w:ascii="inherit" w:eastAsia="Times New Roman" w:hAnsi="inherit" w:cs="Arial"/>
          <w:color w:val="444444"/>
          <w:sz w:val="21"/>
          <w:szCs w:val="21"/>
          <w:lang w:eastAsia="pl-PL"/>
        </w:rPr>
      </w:pPr>
      <w:r w:rsidRPr="00522BDD">
        <w:rPr>
          <w:rFonts w:ascii="inherit" w:eastAsia="Times New Roman" w:hAnsi="inherit" w:cs="Arial"/>
          <w:b/>
          <w:bCs/>
          <w:color w:val="444444"/>
          <w:sz w:val="21"/>
          <w:szCs w:val="21"/>
          <w:lang w:eastAsia="pl-PL"/>
        </w:rPr>
        <w:t>Bądź na czas. Przyprowadzaj i odbieraj dziecko punktualnie</w:t>
      </w:r>
      <w:r w:rsidRPr="00522BDD">
        <w:rPr>
          <w:rFonts w:ascii="inherit" w:eastAsia="Times New Roman" w:hAnsi="inherit" w:cs="Arial"/>
          <w:color w:val="444444"/>
          <w:sz w:val="21"/>
          <w:szCs w:val="21"/>
          <w:lang w:eastAsia="pl-PL"/>
        </w:rPr>
        <w:t xml:space="preserve">. Rano dziecko musi się przestawić, jeśli spóźniacie się na zajęcia, jesteś zestresowana, śpieszysz się, nic dobrego z tego nie wyjdzie. Poza tym dziecko, jak gąbka, chłonie Twoje emocje. To samo z odbieraniem. Jeśli umawiasz się, że przyjdziesz po podwieczorku, dotrzymaj umowy. Dziecko dużo pewniej czuje się w przedszkolu, jeśli </w:t>
      </w:r>
      <w:proofErr w:type="gramStart"/>
      <w:r w:rsidRPr="00522BDD">
        <w:rPr>
          <w:rFonts w:ascii="inherit" w:eastAsia="Times New Roman" w:hAnsi="inherit" w:cs="Arial"/>
          <w:color w:val="444444"/>
          <w:sz w:val="21"/>
          <w:szCs w:val="21"/>
          <w:lang w:eastAsia="pl-PL"/>
        </w:rPr>
        <w:t>wie kiedy</w:t>
      </w:r>
      <w:proofErr w:type="gramEnd"/>
      <w:r w:rsidRPr="00522BDD">
        <w:rPr>
          <w:rFonts w:ascii="inherit" w:eastAsia="Times New Roman" w:hAnsi="inherit" w:cs="Arial"/>
          <w:color w:val="444444"/>
          <w:sz w:val="21"/>
          <w:szCs w:val="21"/>
          <w:lang w:eastAsia="pl-PL"/>
        </w:rPr>
        <w:t xml:space="preserve"> po nie przyjdziesz i może na Tobie polegać.</w:t>
      </w:r>
    </w:p>
    <w:p w:rsidR="00522BDD" w:rsidRPr="00522BDD" w:rsidRDefault="00522BDD" w:rsidP="00522BDD">
      <w:pPr>
        <w:shd w:val="clear" w:color="auto" w:fill="FFFFFF"/>
        <w:spacing w:before="150" w:after="150" w:line="240" w:lineRule="auto"/>
        <w:jc w:val="both"/>
        <w:rPr>
          <w:rFonts w:ascii="Arial" w:eastAsia="Times New Roman" w:hAnsi="Arial" w:cs="Arial"/>
          <w:color w:val="444444"/>
          <w:sz w:val="21"/>
          <w:szCs w:val="21"/>
          <w:lang w:eastAsia="pl-PL"/>
        </w:rPr>
      </w:pPr>
    </w:p>
    <w:p w:rsidR="00522BDD" w:rsidRPr="00522BDD" w:rsidRDefault="00522BDD" w:rsidP="00522BDD">
      <w:pPr>
        <w:shd w:val="clear" w:color="auto" w:fill="FFFFFF"/>
        <w:spacing w:before="150" w:after="150" w:line="240" w:lineRule="auto"/>
        <w:jc w:val="both"/>
        <w:outlineLvl w:val="1"/>
        <w:rPr>
          <w:rFonts w:ascii="Arial" w:eastAsia="Times New Roman" w:hAnsi="Arial" w:cs="Arial"/>
          <w:color w:val="B31D34"/>
          <w:sz w:val="36"/>
          <w:szCs w:val="36"/>
          <w:lang w:eastAsia="pl-PL"/>
        </w:rPr>
      </w:pPr>
      <w:r w:rsidRPr="00522BDD">
        <w:rPr>
          <w:rFonts w:ascii="Arial" w:eastAsia="Times New Roman" w:hAnsi="Arial" w:cs="Arial"/>
          <w:color w:val="B31D34"/>
          <w:sz w:val="36"/>
          <w:szCs w:val="36"/>
          <w:lang w:eastAsia="pl-PL"/>
        </w:rPr>
        <w:t xml:space="preserve">Pozytywne nastawienie, będzie </w:t>
      </w:r>
      <w:proofErr w:type="gramStart"/>
      <w:r w:rsidRPr="00522BDD">
        <w:rPr>
          <w:rFonts w:ascii="Arial" w:eastAsia="Times New Roman" w:hAnsi="Arial" w:cs="Arial"/>
          <w:color w:val="B31D34"/>
          <w:sz w:val="36"/>
          <w:szCs w:val="36"/>
          <w:lang w:eastAsia="pl-PL"/>
        </w:rPr>
        <w:t>dobrze ;-)</w:t>
      </w:r>
      <w:proofErr w:type="gramEnd"/>
    </w:p>
    <w:p w:rsidR="00522BDD" w:rsidRPr="00522BDD" w:rsidRDefault="00522BDD" w:rsidP="00522BDD">
      <w:pPr>
        <w:shd w:val="clear" w:color="auto" w:fill="FFFFFF"/>
        <w:spacing w:after="0" w:line="240" w:lineRule="auto"/>
        <w:jc w:val="both"/>
        <w:rPr>
          <w:rFonts w:ascii="Arial" w:eastAsia="Times New Roman" w:hAnsi="Arial" w:cs="Arial"/>
          <w:color w:val="444444"/>
          <w:sz w:val="21"/>
          <w:szCs w:val="21"/>
          <w:lang w:eastAsia="pl-PL"/>
        </w:rPr>
      </w:pPr>
      <w:r w:rsidRPr="00522BDD">
        <w:rPr>
          <w:rFonts w:ascii="Arial" w:eastAsia="Times New Roman" w:hAnsi="Arial" w:cs="Arial"/>
          <w:color w:val="444444"/>
          <w:sz w:val="21"/>
          <w:szCs w:val="21"/>
          <w:lang w:eastAsia="pl-PL"/>
        </w:rPr>
        <w:lastRenderedPageBreak/>
        <w:t xml:space="preserve">Przedszkole dla dzieci to naprawdę </w:t>
      </w:r>
      <w:proofErr w:type="gramStart"/>
      <w:r w:rsidRPr="00522BDD">
        <w:rPr>
          <w:rFonts w:ascii="Arial" w:eastAsia="Times New Roman" w:hAnsi="Arial" w:cs="Arial"/>
          <w:color w:val="444444"/>
          <w:sz w:val="21"/>
          <w:szCs w:val="21"/>
          <w:lang w:eastAsia="pl-PL"/>
        </w:rPr>
        <w:t>fajne</w:t>
      </w:r>
      <w:proofErr w:type="gramEnd"/>
      <w:r w:rsidRPr="00522BDD">
        <w:rPr>
          <w:rFonts w:ascii="Arial" w:eastAsia="Times New Roman" w:hAnsi="Arial" w:cs="Arial"/>
          <w:color w:val="444444"/>
          <w:sz w:val="21"/>
          <w:szCs w:val="21"/>
          <w:lang w:eastAsia="pl-PL"/>
        </w:rPr>
        <w:t xml:space="preserve"> miejsce, pełne rówieśników. W domu nie jesteśmy im w stanie dostarczyć aż tylu interakcji z innymi. Dzieciaki się socjalizują, rozwijają, uczą nowych umiejętności i współżycia w grupie. Nierzadko szlifują </w:t>
      </w:r>
      <w:r>
        <w:rPr>
          <w:rFonts w:ascii="Arial" w:eastAsia="Times New Roman" w:hAnsi="Arial" w:cs="Arial"/>
          <w:color w:val="444444"/>
          <w:sz w:val="21"/>
          <w:szCs w:val="21"/>
          <w:lang w:eastAsia="pl-PL"/>
        </w:rPr>
        <w:t>zasady dobrych manier.</w:t>
      </w:r>
    </w:p>
    <w:p w:rsidR="00522BDD" w:rsidRPr="00522BDD" w:rsidRDefault="00522BDD" w:rsidP="00522BDD">
      <w:pPr>
        <w:shd w:val="clear" w:color="auto" w:fill="FFFFFF"/>
        <w:spacing w:before="150" w:after="150" w:line="240" w:lineRule="auto"/>
        <w:jc w:val="both"/>
        <w:rPr>
          <w:rFonts w:ascii="Arial" w:eastAsia="Times New Roman" w:hAnsi="Arial" w:cs="Arial"/>
          <w:color w:val="444444"/>
          <w:sz w:val="21"/>
          <w:szCs w:val="21"/>
          <w:lang w:eastAsia="pl-PL"/>
        </w:rPr>
      </w:pPr>
      <w:proofErr w:type="gramStart"/>
      <w:r w:rsidRPr="00522BDD">
        <w:rPr>
          <w:rFonts w:ascii="Arial" w:eastAsia="Times New Roman" w:hAnsi="Arial" w:cs="Arial"/>
          <w:color w:val="444444"/>
          <w:sz w:val="21"/>
          <w:szCs w:val="21"/>
          <w:lang w:eastAsia="pl-PL"/>
        </w:rPr>
        <w:t>Nawet jeśli</w:t>
      </w:r>
      <w:proofErr w:type="gramEnd"/>
      <w:r w:rsidRPr="00522BDD">
        <w:rPr>
          <w:rFonts w:ascii="Arial" w:eastAsia="Times New Roman" w:hAnsi="Arial" w:cs="Arial"/>
          <w:color w:val="444444"/>
          <w:sz w:val="21"/>
          <w:szCs w:val="21"/>
          <w:lang w:eastAsia="pl-PL"/>
        </w:rPr>
        <w:t xml:space="preserve"> na początku zastanawiasz się czy na pewno dobrze robisz, poczekaj. Dajcie sobie czas. Za parę tygodni, zamiast przy rozstaniu - dziecko może </w:t>
      </w:r>
      <w:proofErr w:type="gramStart"/>
      <w:r w:rsidRPr="00522BDD">
        <w:rPr>
          <w:rFonts w:ascii="Arial" w:eastAsia="Times New Roman" w:hAnsi="Arial" w:cs="Arial"/>
          <w:color w:val="444444"/>
          <w:sz w:val="21"/>
          <w:szCs w:val="21"/>
          <w:lang w:eastAsia="pl-PL"/>
        </w:rPr>
        <w:t>płakać gdy</w:t>
      </w:r>
      <w:proofErr w:type="gramEnd"/>
      <w:r w:rsidRPr="00522BDD">
        <w:rPr>
          <w:rFonts w:ascii="Arial" w:eastAsia="Times New Roman" w:hAnsi="Arial" w:cs="Arial"/>
          <w:color w:val="444444"/>
          <w:sz w:val="21"/>
          <w:szCs w:val="21"/>
          <w:lang w:eastAsia="pl-PL"/>
        </w:rPr>
        <w:t xml:space="preserve"> przyjdziesz je odebrać. I pamiętaj, jeśli rozmawiasz o przedszkolu mów tylko pozytywnie, nastawienie jest bardzo ważne.</w:t>
      </w:r>
    </w:p>
    <w:p w:rsidR="00522BDD" w:rsidRPr="00522BDD" w:rsidRDefault="00522BDD" w:rsidP="00522BDD">
      <w:pPr>
        <w:shd w:val="clear" w:color="auto" w:fill="FFFFFF"/>
        <w:spacing w:after="0" w:line="240" w:lineRule="auto"/>
        <w:jc w:val="both"/>
        <w:rPr>
          <w:rFonts w:ascii="Arial" w:eastAsia="Times New Roman" w:hAnsi="Arial" w:cs="Arial"/>
          <w:color w:val="444444"/>
          <w:sz w:val="21"/>
          <w:szCs w:val="21"/>
          <w:lang w:eastAsia="pl-PL"/>
        </w:rPr>
      </w:pPr>
      <w:r w:rsidRPr="00522BDD">
        <w:rPr>
          <w:rFonts w:ascii="Arial" w:eastAsia="Times New Roman" w:hAnsi="Arial" w:cs="Arial"/>
          <w:color w:val="444444"/>
          <w:sz w:val="21"/>
          <w:szCs w:val="21"/>
          <w:lang w:eastAsia="pl-PL"/>
        </w:rPr>
        <w:t xml:space="preserve">Dobrym pomysłem jest wspólne śpiewanie lub czytanie wierszyków i piosenek o przedszkolu, co pomoże przełamać </w:t>
      </w:r>
      <w:proofErr w:type="gramStart"/>
      <w:r w:rsidRPr="00522BDD">
        <w:rPr>
          <w:rFonts w:ascii="Arial" w:eastAsia="Times New Roman" w:hAnsi="Arial" w:cs="Arial"/>
          <w:color w:val="444444"/>
          <w:sz w:val="21"/>
          <w:szCs w:val="21"/>
          <w:lang w:eastAsia="pl-PL"/>
        </w:rPr>
        <w:t>lody</w:t>
      </w:r>
      <w:proofErr w:type="gramEnd"/>
      <w:r w:rsidRPr="00522BDD">
        <w:rPr>
          <w:rFonts w:ascii="Arial" w:eastAsia="Times New Roman" w:hAnsi="Arial" w:cs="Arial"/>
          <w:color w:val="444444"/>
          <w:sz w:val="21"/>
          <w:szCs w:val="21"/>
          <w:lang w:eastAsia="pl-PL"/>
        </w:rPr>
        <w:t xml:space="preserve">. </w:t>
      </w:r>
    </w:p>
    <w:p w:rsidR="00FC3FE6" w:rsidRDefault="00FC3FE6"/>
    <w:p w:rsidR="00522BDD" w:rsidRDefault="00522BDD"/>
    <w:p w:rsidR="00522BDD" w:rsidRDefault="00522BDD" w:rsidP="00522BDD">
      <w:pPr>
        <w:jc w:val="center"/>
      </w:pPr>
      <w:r>
        <w:rPr>
          <w:noProof/>
          <w:lang w:eastAsia="pl-PL"/>
        </w:rPr>
        <w:drawing>
          <wp:inline distT="0" distB="0" distL="0" distR="0" wp14:anchorId="621F4E61" wp14:editId="6940701C">
            <wp:extent cx="3619500" cy="1266825"/>
            <wp:effectExtent l="0" t="0" r="0" b="9525"/>
            <wp:docPr id="2" name="Obraz 2" descr="https://encrypted-tbn0.gstatic.com/images?q=tbn:ANd9GcTazMcznYr_pTnlJscoDY5DzJ9EA-CyNdj5et1rAU7nkIFl3bSF-A-kbs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azMcznYr_pTnlJscoDY5DzJ9EA-CyNdj5et1rAU7nkIFl3bSF-A-kbsM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1266825"/>
                    </a:xfrm>
                    <a:prstGeom prst="rect">
                      <a:avLst/>
                    </a:prstGeom>
                    <a:noFill/>
                    <a:ln>
                      <a:noFill/>
                    </a:ln>
                  </pic:spPr>
                </pic:pic>
              </a:graphicData>
            </a:graphic>
          </wp:inline>
        </w:drawing>
      </w:r>
    </w:p>
    <w:p w:rsidR="00522BDD" w:rsidRDefault="00522BDD"/>
    <w:p w:rsidR="00522BDD" w:rsidRDefault="00522BDD"/>
    <w:p w:rsidR="00522BDD" w:rsidRDefault="00522BDD"/>
    <w:p w:rsidR="00522BDD" w:rsidRDefault="00522BDD"/>
    <w:p w:rsidR="00522BDD" w:rsidRDefault="00522BDD"/>
    <w:p w:rsidR="00522BDD" w:rsidRDefault="00522BDD"/>
    <w:p w:rsidR="00522BDD" w:rsidRDefault="00522BDD"/>
    <w:p w:rsidR="00522BDD" w:rsidRDefault="00522BDD"/>
    <w:p w:rsidR="00522BDD" w:rsidRDefault="00522BDD"/>
    <w:p w:rsidR="00522BDD" w:rsidRDefault="00522BDD"/>
    <w:p w:rsidR="00522BDD" w:rsidRDefault="00522BDD"/>
    <w:p w:rsidR="00522BDD" w:rsidRDefault="00522BDD"/>
    <w:p w:rsidR="00522BDD" w:rsidRDefault="00522BDD"/>
    <w:p w:rsidR="00522BDD" w:rsidRDefault="00522BDD"/>
    <w:p w:rsidR="00522BDD" w:rsidRDefault="00522BDD"/>
    <w:p w:rsidR="00522BDD" w:rsidRDefault="00522BDD"/>
    <w:p w:rsidR="00522BDD" w:rsidRDefault="00522BDD"/>
    <w:p w:rsidR="00522BDD" w:rsidRDefault="00522BDD"/>
    <w:p w:rsidR="00522BDD" w:rsidRDefault="00522BDD"/>
    <w:p w:rsidR="00522BDD" w:rsidRDefault="00522BDD" w:rsidP="00522BDD">
      <w:pPr>
        <w:jc w:val="center"/>
      </w:pPr>
      <w:bookmarkStart w:id="0" w:name="_GoBack"/>
      <w:bookmarkEnd w:id="0"/>
    </w:p>
    <w:p w:rsidR="00522BDD" w:rsidRDefault="00522BDD" w:rsidP="00522BDD">
      <w:pPr>
        <w:jc w:val="center"/>
      </w:pPr>
    </w:p>
    <w:p w:rsidR="00522BDD" w:rsidRDefault="00522BDD" w:rsidP="00522BDD">
      <w:pPr>
        <w:jc w:val="center"/>
      </w:pPr>
    </w:p>
    <w:p w:rsidR="00522BDD" w:rsidRDefault="00522BDD" w:rsidP="00522BDD">
      <w:pPr>
        <w:jc w:val="center"/>
      </w:pPr>
    </w:p>
    <w:sectPr w:rsidR="00522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54EA6"/>
    <w:multiLevelType w:val="multilevel"/>
    <w:tmpl w:val="DFD0B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DD"/>
    <w:rsid w:val="00522BDD"/>
    <w:rsid w:val="00707DB0"/>
    <w:rsid w:val="00FC3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2B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2B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2B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2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428</Words>
  <Characters>2569</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2017-08-23T10:13:00Z</dcterms:created>
  <dcterms:modified xsi:type="dcterms:W3CDTF">2017-08-23T10:29:00Z</dcterms:modified>
</cp:coreProperties>
</file>