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0D" w:rsidRPr="00096C0D" w:rsidRDefault="00096C0D" w:rsidP="00096C0D">
      <w:pPr>
        <w:pStyle w:val="Pa4"/>
        <w:spacing w:after="220"/>
        <w:rPr>
          <w:rFonts w:cs="CentSchbookEU"/>
          <w:bCs/>
          <w:color w:val="000000"/>
        </w:rPr>
      </w:pPr>
      <w:r w:rsidRPr="00096C0D">
        <w:rPr>
          <w:rFonts w:cs="CentSchbookEU"/>
          <w:bCs/>
          <w:color w:val="000000"/>
        </w:rPr>
        <w:t xml:space="preserve">Zacznijcie </w:t>
      </w:r>
      <w:r>
        <w:rPr>
          <w:rFonts w:cs="CentSchbookEU"/>
          <w:bCs/>
          <w:color w:val="000000"/>
        </w:rPr>
        <w:t xml:space="preserve">od </w:t>
      </w:r>
      <w:r w:rsidR="0001433F">
        <w:rPr>
          <w:rFonts w:cs="CentSchbookEU"/>
          <w:bCs/>
          <w:color w:val="000000"/>
        </w:rPr>
        <w:t>tego</w:t>
      </w:r>
      <w:r>
        <w:rPr>
          <w:rFonts w:cs="CentSchbookEU"/>
          <w:bCs/>
          <w:color w:val="000000"/>
        </w:rPr>
        <w:t xml:space="preserve"> </w:t>
      </w:r>
      <w:r w:rsidR="0001433F">
        <w:rPr>
          <w:rFonts w:cs="CentSchbookEU"/>
          <w:bCs/>
          <w:color w:val="000000"/>
        </w:rPr>
        <w:t xml:space="preserve"> prostego tekstu</w:t>
      </w:r>
      <w:r>
        <w:rPr>
          <w:rFonts w:cs="CentSchbookEU"/>
          <w:bCs/>
          <w:color w:val="000000"/>
        </w:rPr>
        <w:t>:</w:t>
      </w:r>
    </w:p>
    <w:p w:rsidR="00096C0D" w:rsidRDefault="00096C0D" w:rsidP="00096C0D">
      <w:pPr>
        <w:pStyle w:val="Pa4"/>
        <w:spacing w:after="220"/>
        <w:rPr>
          <w:rFonts w:cs="CentSchbookEU"/>
          <w:color w:val="000000"/>
          <w:sz w:val="58"/>
          <w:szCs w:val="58"/>
        </w:rPr>
      </w:pPr>
      <w:r>
        <w:rPr>
          <w:rFonts w:cs="CentSchbookEU"/>
          <w:b/>
          <w:bCs/>
          <w:color w:val="000000"/>
          <w:sz w:val="58"/>
          <w:szCs w:val="58"/>
        </w:rPr>
        <w:t xml:space="preserve">Mama i tata </w:t>
      </w:r>
    </w:p>
    <w:p w:rsidR="00096C0D" w:rsidRDefault="00096C0D" w:rsidP="00096C0D">
      <w:pPr>
        <w:pStyle w:val="Pa5"/>
        <w:rPr>
          <w:rFonts w:cs="CentSchbookEU"/>
          <w:color w:val="000000"/>
          <w:sz w:val="54"/>
          <w:szCs w:val="54"/>
        </w:rPr>
      </w:pPr>
      <w:r>
        <w:rPr>
          <w:rFonts w:cs="CentSchbookEU"/>
          <w:color w:val="000000"/>
          <w:sz w:val="54"/>
          <w:szCs w:val="54"/>
        </w:rPr>
        <w:t xml:space="preserve">To mama, a to tata. </w:t>
      </w:r>
    </w:p>
    <w:p w:rsidR="00096C0D" w:rsidRDefault="00096C0D" w:rsidP="00096C0D">
      <w:pPr>
        <w:pStyle w:val="Pa3"/>
        <w:rPr>
          <w:rFonts w:cs="CentSchbookEU"/>
          <w:color w:val="000000"/>
          <w:sz w:val="54"/>
          <w:szCs w:val="54"/>
        </w:rPr>
      </w:pPr>
      <w:r>
        <w:rPr>
          <w:rStyle w:val="A10"/>
        </w:rPr>
        <w:t xml:space="preserve">Mama ma  </w:t>
      </w:r>
      <w:r>
        <w:rPr>
          <w:rFonts w:cs="CentSchbookEU"/>
          <w:noProof/>
          <w:color w:val="000000"/>
          <w:sz w:val="54"/>
          <w:szCs w:val="54"/>
          <w:lang w:eastAsia="pl-PL"/>
        </w:rPr>
        <w:t xml:space="preserve"> </w:t>
      </w:r>
      <w:r>
        <w:rPr>
          <w:rFonts w:cs="CentSchbookEU"/>
          <w:noProof/>
          <w:color w:val="000000"/>
          <w:sz w:val="54"/>
          <w:szCs w:val="54"/>
          <w:lang w:eastAsia="pl-PL"/>
        </w:rPr>
        <w:drawing>
          <wp:inline distT="0" distB="0" distL="0" distR="0">
            <wp:extent cx="657225" cy="657225"/>
            <wp:effectExtent l="19050" t="0" r="9525" b="0"/>
            <wp:docPr id="1" name="Obraz 1" descr="C:\Users\media\Desktop\buki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\Desktop\buki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10"/>
        </w:rPr>
        <w:t xml:space="preserve">. </w:t>
      </w:r>
    </w:p>
    <w:p w:rsidR="00096C0D" w:rsidRDefault="00096C0D" w:rsidP="00096C0D">
      <w:pPr>
        <w:rPr>
          <w:rStyle w:val="A10"/>
        </w:rPr>
      </w:pPr>
      <w:r>
        <w:rPr>
          <w:rStyle w:val="A10"/>
        </w:rPr>
        <w:t xml:space="preserve">Tata ma </w:t>
      </w:r>
      <w:r>
        <w:rPr>
          <w:rFonts w:cs="CentSchbookEU"/>
          <w:noProof/>
          <w:color w:val="000000"/>
          <w:sz w:val="54"/>
          <w:szCs w:val="54"/>
          <w:lang w:eastAsia="pl-PL"/>
        </w:rPr>
        <w:drawing>
          <wp:inline distT="0" distB="0" distL="0" distR="0">
            <wp:extent cx="457200" cy="457200"/>
            <wp:effectExtent l="19050" t="0" r="0" b="0"/>
            <wp:docPr id="2" name="Obraz 1" descr="C:\Users\media\Desktop\t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\Desktop\to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10"/>
        </w:rPr>
        <w:t xml:space="preserve"> .</w:t>
      </w:r>
    </w:p>
    <w:p w:rsidR="0023377E" w:rsidRPr="00C63B66" w:rsidRDefault="0001433F">
      <w:r w:rsidRPr="00C63B66">
        <w:t xml:space="preserve">Wydawnictwo Nowa Era przygotowała dla waszych dzieci </w:t>
      </w:r>
      <w:r w:rsidR="00C63B66" w:rsidRPr="00C63B66">
        <w:t xml:space="preserve"> </w:t>
      </w:r>
      <w:r w:rsidR="00EB44C4" w:rsidRPr="00C63B66">
        <w:t xml:space="preserve"> ,,Zabawę z czytaniem”.</w:t>
      </w:r>
      <w:r w:rsidR="00C63B66" w:rsidRPr="00C63B66">
        <w:t xml:space="preserve"> Poniżej załączam </w:t>
      </w:r>
      <w:r w:rsidR="00C63B66">
        <w:t xml:space="preserve"> te teksty. Życzę wiele radości ze wspólnie spędzonych chwil.</w:t>
      </w:r>
    </w:p>
    <w:sectPr w:rsidR="0023377E" w:rsidRPr="00C63B66" w:rsidSect="00217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F5F" w:rsidRDefault="009B6F5F" w:rsidP="00C857EC">
      <w:pPr>
        <w:spacing w:after="0" w:line="240" w:lineRule="auto"/>
      </w:pPr>
      <w:r>
        <w:separator/>
      </w:r>
    </w:p>
  </w:endnote>
  <w:endnote w:type="continuationSeparator" w:id="0">
    <w:p w:rsidR="009B6F5F" w:rsidRDefault="009B6F5F" w:rsidP="00C8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HelveticaNeueLTPro-B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LTPro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LT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75" w:rsidRDefault="009B6F5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75" w:rsidRDefault="009B6F5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75" w:rsidRDefault="009B6F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F5F" w:rsidRDefault="009B6F5F" w:rsidP="00C857EC">
      <w:pPr>
        <w:spacing w:after="0" w:line="240" w:lineRule="auto"/>
      </w:pPr>
      <w:r>
        <w:separator/>
      </w:r>
    </w:p>
  </w:footnote>
  <w:footnote w:type="continuationSeparator" w:id="0">
    <w:p w:rsidR="009B6F5F" w:rsidRDefault="009B6F5F" w:rsidP="00C85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75" w:rsidRDefault="009B6F5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75" w:rsidRDefault="00EB44C4" w:rsidP="002B5075">
    <w:pPr>
      <w:autoSpaceDE w:val="0"/>
      <w:autoSpaceDN w:val="0"/>
      <w:adjustRightInd w:val="0"/>
      <w:spacing w:after="0" w:line="240" w:lineRule="auto"/>
      <w:rPr>
        <w:rFonts w:ascii="HelveticaNeueLTPro-Bd" w:hAnsi="HelveticaNeueLTPro-Bd" w:cs="HelveticaNeueLTPro-Bd"/>
        <w:sz w:val="19"/>
        <w:szCs w:val="19"/>
      </w:rPr>
    </w:pPr>
    <w:r>
      <w:rPr>
        <w:rFonts w:ascii="HelveticaNeueLTPro-Bd" w:hAnsi="HelveticaNeueLTPro-Bd" w:cs="HelveticaNeueLTPro-Bd"/>
        <w:sz w:val="19"/>
        <w:szCs w:val="19"/>
      </w:rPr>
      <w:t>Drodzy Rodzice!</w:t>
    </w:r>
  </w:p>
  <w:p w:rsidR="002B5075" w:rsidRDefault="00EB44C4" w:rsidP="002B5075">
    <w:pPr>
      <w:autoSpaceDE w:val="0"/>
      <w:autoSpaceDN w:val="0"/>
      <w:adjustRightInd w:val="0"/>
      <w:spacing w:after="0" w:line="240" w:lineRule="auto"/>
      <w:rPr>
        <w:rFonts w:ascii="HelveticaNeueLTPro-Roman" w:hAnsi="HelveticaNeueLTPro-Roman" w:cs="HelveticaNeueLTPro-Roman"/>
        <w:sz w:val="19"/>
        <w:szCs w:val="19"/>
      </w:rPr>
    </w:pPr>
    <w:r>
      <w:rPr>
        <w:rFonts w:ascii="HelveticaNeueLTPro-Roman" w:hAnsi="HelveticaNeueLTPro-Roman" w:cs="HelveticaNeueLTPro-Roman"/>
        <w:sz w:val="19"/>
        <w:szCs w:val="19"/>
      </w:rPr>
      <w:t xml:space="preserve">Wasze dzieci znają już wiele głosek i liter. Różnica między nimi jest następująca: </w:t>
    </w:r>
    <w:r>
      <w:rPr>
        <w:rFonts w:ascii="HelveticaNeueLTPro-It" w:hAnsi="HelveticaNeueLTPro-It" w:cs="HelveticaNeueLTPro-It"/>
        <w:i/>
        <w:iCs/>
        <w:sz w:val="19"/>
        <w:szCs w:val="19"/>
      </w:rPr>
      <w:t xml:space="preserve">głoski </w:t>
    </w:r>
    <w:r>
      <w:rPr>
        <w:rFonts w:ascii="HelveticaNeueLTPro-Roman" w:hAnsi="HelveticaNeueLTPro-Roman" w:cs="HelveticaNeueLTPro-Roman"/>
        <w:sz w:val="19"/>
        <w:szCs w:val="19"/>
      </w:rPr>
      <w:t>wymawiamy i słyszymy,</w:t>
    </w:r>
  </w:p>
  <w:p w:rsidR="002B5075" w:rsidRDefault="00EB44C4" w:rsidP="002B5075">
    <w:pPr>
      <w:autoSpaceDE w:val="0"/>
      <w:autoSpaceDN w:val="0"/>
      <w:adjustRightInd w:val="0"/>
      <w:spacing w:after="0" w:line="240" w:lineRule="auto"/>
      <w:rPr>
        <w:rFonts w:ascii="HelveticaNeueLTPro-Roman" w:hAnsi="HelveticaNeueLTPro-Roman" w:cs="HelveticaNeueLTPro-Roman"/>
        <w:sz w:val="19"/>
        <w:szCs w:val="19"/>
      </w:rPr>
    </w:pPr>
    <w:r>
      <w:rPr>
        <w:rFonts w:ascii="HelveticaNeueLTPro-It" w:hAnsi="HelveticaNeueLTPro-It" w:cs="HelveticaNeueLTPro-It"/>
        <w:i/>
        <w:iCs/>
        <w:sz w:val="19"/>
        <w:szCs w:val="19"/>
      </w:rPr>
      <w:t xml:space="preserve">litery </w:t>
    </w:r>
    <w:r>
      <w:rPr>
        <w:rFonts w:ascii="HelveticaNeueLTPro-Roman" w:hAnsi="HelveticaNeueLTPro-Roman" w:cs="HelveticaNeueLTPro-Roman"/>
        <w:sz w:val="19"/>
        <w:szCs w:val="19"/>
      </w:rPr>
      <w:t>czytamy oraz zapisujemy.</w:t>
    </w:r>
  </w:p>
  <w:p w:rsidR="002B5075" w:rsidRDefault="00EB44C4" w:rsidP="002B5075">
    <w:pPr>
      <w:autoSpaceDE w:val="0"/>
      <w:autoSpaceDN w:val="0"/>
      <w:adjustRightInd w:val="0"/>
      <w:spacing w:after="0" w:line="240" w:lineRule="auto"/>
      <w:rPr>
        <w:rFonts w:ascii="HelveticaNeueLTPro-Roman" w:hAnsi="HelveticaNeueLTPro-Roman" w:cs="HelveticaNeueLTPro-Roman"/>
        <w:sz w:val="19"/>
        <w:szCs w:val="19"/>
      </w:rPr>
    </w:pPr>
    <w:r>
      <w:rPr>
        <w:rFonts w:ascii="HelveticaNeueLTPro-Roman" w:hAnsi="HelveticaNeueLTPro-Roman" w:cs="HelveticaNeueLTPro-Roman"/>
        <w:sz w:val="19"/>
        <w:szCs w:val="19"/>
      </w:rPr>
      <w:t>Jeśli Wasze dziecko jest gotowe do czytania i z radością sięga po książki, można wróżyć mu dobry start</w:t>
    </w:r>
  </w:p>
  <w:p w:rsidR="002B5075" w:rsidRDefault="00EB44C4" w:rsidP="002B5075">
    <w:pPr>
      <w:autoSpaceDE w:val="0"/>
      <w:autoSpaceDN w:val="0"/>
      <w:adjustRightInd w:val="0"/>
      <w:spacing w:after="0" w:line="240" w:lineRule="auto"/>
      <w:rPr>
        <w:rFonts w:ascii="HelveticaNeueLTPro-Roman" w:hAnsi="HelveticaNeueLTPro-Roman" w:cs="HelveticaNeueLTPro-Roman"/>
        <w:sz w:val="19"/>
        <w:szCs w:val="19"/>
      </w:rPr>
    </w:pPr>
    <w:r>
      <w:rPr>
        <w:rFonts w:ascii="HelveticaNeueLTPro-Roman" w:hAnsi="HelveticaNeueLTPro-Roman" w:cs="HelveticaNeueLTPro-Roman"/>
        <w:sz w:val="19"/>
        <w:szCs w:val="19"/>
      </w:rPr>
      <w:t>w szkole. Warto zachęcać je do czytania, najlepiej poprzez własny przykład oraz poprzez stworzenie swoistego</w:t>
    </w:r>
  </w:p>
  <w:p w:rsidR="002B5075" w:rsidRDefault="00EB44C4" w:rsidP="002B5075">
    <w:pPr>
      <w:pStyle w:val="Nagwek"/>
    </w:pPr>
    <w:r>
      <w:rPr>
        <w:rFonts w:ascii="HelveticaNeueLTPro-Roman" w:hAnsi="HelveticaNeueLTPro-Roman" w:cs="HelveticaNeueLTPro-Roman"/>
        <w:sz w:val="19"/>
        <w:szCs w:val="19"/>
      </w:rPr>
      <w:t>rytuału wspólnego czytania.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75" w:rsidRDefault="009B6F5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96C0D"/>
    <w:rsid w:val="0001433F"/>
    <w:rsid w:val="00096C0D"/>
    <w:rsid w:val="0023377E"/>
    <w:rsid w:val="009B6F5F"/>
    <w:rsid w:val="00C63B66"/>
    <w:rsid w:val="00C857EC"/>
    <w:rsid w:val="00EB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4">
    <w:name w:val="Pa4"/>
    <w:basedOn w:val="Normalny"/>
    <w:next w:val="Normalny"/>
    <w:uiPriority w:val="99"/>
    <w:rsid w:val="00096C0D"/>
    <w:pPr>
      <w:autoSpaceDE w:val="0"/>
      <w:autoSpaceDN w:val="0"/>
      <w:adjustRightInd w:val="0"/>
      <w:spacing w:after="0" w:line="581" w:lineRule="atLeast"/>
    </w:pPr>
    <w:rPr>
      <w:rFonts w:ascii="CentSchbookEU" w:hAnsi="CentSchbookEU"/>
      <w:sz w:val="24"/>
      <w:szCs w:val="24"/>
    </w:rPr>
  </w:style>
  <w:style w:type="paragraph" w:customStyle="1" w:styleId="Pa5">
    <w:name w:val="Pa5"/>
    <w:basedOn w:val="Normalny"/>
    <w:next w:val="Normalny"/>
    <w:uiPriority w:val="99"/>
    <w:rsid w:val="00096C0D"/>
    <w:pPr>
      <w:autoSpaceDE w:val="0"/>
      <w:autoSpaceDN w:val="0"/>
      <w:adjustRightInd w:val="0"/>
      <w:spacing w:after="0" w:line="541" w:lineRule="atLeast"/>
    </w:pPr>
    <w:rPr>
      <w:rFonts w:ascii="CentSchbookEU" w:hAnsi="CentSchbookEU"/>
      <w:sz w:val="24"/>
      <w:szCs w:val="24"/>
    </w:rPr>
  </w:style>
  <w:style w:type="paragraph" w:customStyle="1" w:styleId="Pa3">
    <w:name w:val="Pa3"/>
    <w:basedOn w:val="Normalny"/>
    <w:next w:val="Normalny"/>
    <w:uiPriority w:val="99"/>
    <w:rsid w:val="00096C0D"/>
    <w:pPr>
      <w:autoSpaceDE w:val="0"/>
      <w:autoSpaceDN w:val="0"/>
      <w:adjustRightInd w:val="0"/>
      <w:spacing w:after="0" w:line="361" w:lineRule="atLeast"/>
    </w:pPr>
    <w:rPr>
      <w:rFonts w:ascii="CentSchbookEU" w:hAnsi="CentSchbookEU"/>
      <w:sz w:val="24"/>
      <w:szCs w:val="24"/>
    </w:rPr>
  </w:style>
  <w:style w:type="character" w:customStyle="1" w:styleId="A10">
    <w:name w:val="A10"/>
    <w:uiPriority w:val="99"/>
    <w:rsid w:val="00096C0D"/>
    <w:rPr>
      <w:rFonts w:cs="CentSchbookEU"/>
      <w:color w:val="000000"/>
      <w:sz w:val="54"/>
      <w:szCs w:val="54"/>
    </w:rPr>
  </w:style>
  <w:style w:type="paragraph" w:styleId="Nagwek">
    <w:name w:val="header"/>
    <w:basedOn w:val="Normalny"/>
    <w:link w:val="NagwekZnak"/>
    <w:uiPriority w:val="99"/>
    <w:semiHidden/>
    <w:unhideWhenUsed/>
    <w:rsid w:val="00096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6C0D"/>
  </w:style>
  <w:style w:type="paragraph" w:styleId="Stopka">
    <w:name w:val="footer"/>
    <w:basedOn w:val="Normalny"/>
    <w:link w:val="StopkaZnak"/>
    <w:uiPriority w:val="99"/>
    <w:semiHidden/>
    <w:unhideWhenUsed/>
    <w:rsid w:val="00096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6C0D"/>
  </w:style>
  <w:style w:type="paragraph" w:styleId="Tekstdymka">
    <w:name w:val="Balloon Text"/>
    <w:basedOn w:val="Normalny"/>
    <w:link w:val="TekstdymkaZnak"/>
    <w:uiPriority w:val="99"/>
    <w:semiHidden/>
    <w:unhideWhenUsed/>
    <w:rsid w:val="0009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218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5</cp:revision>
  <dcterms:created xsi:type="dcterms:W3CDTF">2020-04-16T14:09:00Z</dcterms:created>
  <dcterms:modified xsi:type="dcterms:W3CDTF">2020-04-17T07:25:00Z</dcterms:modified>
</cp:coreProperties>
</file>